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5"/>
        <w:gridCol w:w="10134"/>
        <w:gridCol w:w="1384"/>
      </w:tblGrid>
      <w:tr>
        <w:trPr/>
        <w:tc>
          <w:tcPr>
            <w:tcW w:w="1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4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2"/>
              <w:gridCol w:w="2097"/>
              <w:gridCol w:w="2607"/>
              <w:gridCol w:w="3487"/>
            </w:tblGrid>
            <w:tr>
              <w:trPr>
                <w:trHeight w:val="262" w:hRule="atLeast"/>
              </w:trPr>
              <w:tc>
                <w:tcPr>
                  <w:tcW w:w="194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班別</w:t>
                  </w:r>
                </w:p>
              </w:tc>
              <w:tc>
                <w:tcPr>
                  <w:tcW w:w="2097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登記編號</w:t>
                  </w:r>
                </w:p>
              </w:tc>
              <w:tc>
                <w:tcPr>
                  <w:tcW w:w="2607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幼兒姓名</w:t>
                  </w:r>
                </w:p>
              </w:tc>
              <w:tc>
                <w:tcPr>
                  <w:tcW w:w="3487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正、備取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94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2歲專班</w:t>
                  </w:r>
                </w:p>
              </w:tc>
              <w:tc>
                <w:tcPr>
                  <w:tcW w:w="2097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90001</w:t>
                  </w:r>
                </w:p>
              </w:tc>
              <w:tc>
                <w:tcPr>
                  <w:tcW w:w="2607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林Ｏ旭</w:t>
                  </w:r>
                </w:p>
              </w:tc>
              <w:tc>
                <w:tcPr>
                  <w:tcW w:w="3487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正取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94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2歲專班</w:t>
                  </w:r>
                </w:p>
              </w:tc>
              <w:tc>
                <w:tcPr>
                  <w:tcW w:w="2097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90002</w:t>
                  </w:r>
                </w:p>
              </w:tc>
              <w:tc>
                <w:tcPr>
                  <w:tcW w:w="2607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劉Ｏ辰</w:t>
                  </w:r>
                </w:p>
              </w:tc>
              <w:tc>
                <w:tcPr>
                  <w:tcW w:w="3487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正取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94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2歲專班</w:t>
                  </w:r>
                </w:p>
              </w:tc>
              <w:tc>
                <w:tcPr>
                  <w:tcW w:w="2097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90004</w:t>
                  </w:r>
                </w:p>
              </w:tc>
              <w:tc>
                <w:tcPr>
                  <w:tcW w:w="2607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柯Ｏ言</w:t>
                  </w:r>
                </w:p>
              </w:tc>
              <w:tc>
                <w:tcPr>
                  <w:tcW w:w="3487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備取1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942" w:type="dxa"/>
                  <w:hMerge w:val="restart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合計幼兒人數： 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 人</w:t>
                  </w:r>
                </w:p>
              </w:tc>
              <w:tc>
                <w:tcPr>
                  <w:tcW w:w="2097" w:type="dxa"/>
                  <w:hMerge w:val="continue"/>
                  <w:tcBorders>
                    <w:top w:val="single" w:color="D3D3D3" w:sz="7"/>
                    <w:left w:val="nil" w:color="D3D3D3" w:sz="7"/>
                    <w:bottom w:val="single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607" w:type="dxa"/>
                  <w:hMerge w:val="continue"/>
                  <w:tcBorders>
                    <w:top w:val="single" w:color="D3D3D3" w:sz="7"/>
                    <w:left w:val="nil" w:color="D3D3D3" w:sz="7"/>
                    <w:bottom w:val="single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487" w:type="dxa"/>
                  <w:hMerge w:val="continue"/>
                  <w:tcBorders>
                    <w:top w:val="single" w:color="D3D3D3" w:sz="7"/>
                    <w:left w:val="nil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942" w:type="dxa"/>
                  <w:hMerge w:val="restart"/>
                  <w:tcBorders>
                    <w:top w:val="single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註：請依各園規定報到時間進行報到，抽籤結果正取幼生逾期未報到者視同放棄，由備取生依序遞補。</w:t>
                  </w:r>
                </w:p>
              </w:tc>
              <w:tc>
                <w:tcPr>
                  <w:tcW w:w="2097" w:type="dxa"/>
                  <w:hMerge w:val="continue"/>
                  <w:tcBorders>
                    <w:top w:val="single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607" w:type="dxa"/>
                  <w:hMerge w:val="continue"/>
                  <w:tcBorders>
                    <w:top w:val="single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487" w:type="dxa"/>
                  <w:hMerge w:val="continue"/>
                  <w:tcBorders>
                    <w:top w:val="single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384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1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4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2758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5"/>
      <w:gridCol w:w="148"/>
      <w:gridCol w:w="6228"/>
      <w:gridCol w:w="4724"/>
      <w:gridCol w:w="417"/>
    </w:tblGrid>
    <w:tr>
      <w:trPr/>
      <w:tc>
        <w:tcPr>
          <w:tcW w:w="10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8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1101"/>
          </w:tblGrid>
          <w:tr>
            <w:trPr>
              <w:trHeight w:val="352" w:hRule="atLeast"/>
            </w:trPr>
            <w:tc>
              <w:tcPr>
                <w:tcW w:w="11101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標楷體" w:hAnsi="標楷體" w:eastAsia="標楷體"/>
                    <w:color w:val="000000"/>
                    <w:sz w:val="36"/>
                    <w:u w:val="single"/>
                  </w:rPr>
                  <w:t xml:space="preserve">110</w:t>
                </w:r>
                <w:r>
                  <w:rPr>
                    <w:rFonts w:ascii="標楷體" w:hAnsi="標楷體" w:eastAsia="標楷體"/>
                    <w:color w:val="000000"/>
                    <w:sz w:val="36"/>
                    <w:u w:val="single"/>
                  </w:rPr>
                  <w:t xml:space="preserve">學年度抽籤結果正取及備取幼生名冊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6228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72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0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62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2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0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6228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6228"/>
          </w:tblGrid>
          <w:tr>
            <w:trPr>
              <w:trHeight w:val="262" w:hRule="atLeast"/>
            </w:trPr>
            <w:tc>
              <w:tcPr>
                <w:tcW w:w="6228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幼兒園：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基隆市暖暖區碇內國民小學附設幼兒園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2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0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62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2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1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RptListDrawResult</dc:title>
</cp:coreProperties>
</file>